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4BC5" w14:textId="684EE5AE" w:rsidR="00E10F74" w:rsidRDefault="00D31F6C">
      <w:pPr>
        <w:rPr>
          <w:b/>
          <w:bCs/>
          <w:sz w:val="24"/>
          <w:szCs w:val="24"/>
        </w:rPr>
      </w:pPr>
      <w:r w:rsidRPr="00D31F6C">
        <w:rPr>
          <w:b/>
          <w:bCs/>
          <w:sz w:val="24"/>
          <w:szCs w:val="24"/>
        </w:rPr>
        <w:t xml:space="preserve">PT </w:t>
      </w:r>
      <w:r w:rsidR="00451A76">
        <w:rPr>
          <w:b/>
          <w:bCs/>
          <w:sz w:val="24"/>
          <w:szCs w:val="24"/>
          <w:lang w:val="en-US"/>
        </w:rPr>
        <w:t>4</w:t>
      </w:r>
      <w:r w:rsidRPr="00D31F6C">
        <w:rPr>
          <w:b/>
          <w:bCs/>
          <w:sz w:val="24"/>
          <w:szCs w:val="24"/>
        </w:rPr>
        <w:t xml:space="preserve">. </w:t>
      </w:r>
      <w:r w:rsidR="00451A76">
        <w:rPr>
          <w:b/>
          <w:bCs/>
          <w:sz w:val="24"/>
          <w:szCs w:val="24"/>
          <w:lang w:val="en-US"/>
        </w:rPr>
        <w:t xml:space="preserve">Part 1. </w:t>
      </w:r>
      <w:r w:rsidRPr="00D31F6C">
        <w:rPr>
          <w:b/>
          <w:bCs/>
          <w:sz w:val="24"/>
          <w:szCs w:val="24"/>
        </w:rPr>
        <w:t>Motives and needs.</w:t>
      </w:r>
    </w:p>
    <w:p w14:paraId="1FCAAB40" w14:textId="05D64E65" w:rsidR="00D31F6C" w:rsidRPr="001C5F17" w:rsidRDefault="00936F92">
      <w:pPr>
        <w:rPr>
          <w:sz w:val="24"/>
          <w:szCs w:val="24"/>
          <w:lang w:val="en-US"/>
        </w:rPr>
      </w:pPr>
      <w:r w:rsidRPr="001C5F17">
        <w:rPr>
          <w:sz w:val="24"/>
          <w:szCs w:val="24"/>
          <w:lang w:val="en-US"/>
        </w:rPr>
        <w:t>Consider</w:t>
      </w:r>
      <w:r w:rsidR="00D31F6C" w:rsidRPr="001C5F17">
        <w:rPr>
          <w:sz w:val="24"/>
          <w:szCs w:val="24"/>
          <w:lang w:val="en-US"/>
        </w:rPr>
        <w:t xml:space="preserve"> the following </w:t>
      </w:r>
      <w:r w:rsidRPr="001C5F17">
        <w:rPr>
          <w:sz w:val="24"/>
          <w:szCs w:val="24"/>
          <w:lang w:val="en-US"/>
        </w:rPr>
        <w:t>questions for the Week 5 Practical Hour.</w:t>
      </w:r>
    </w:p>
    <w:p w14:paraId="166F8993" w14:textId="189C3856" w:rsidR="00936F92" w:rsidRPr="001C5F17" w:rsidRDefault="00936F92" w:rsidP="00936F9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C5F17">
        <w:rPr>
          <w:sz w:val="24"/>
          <w:szCs w:val="24"/>
          <w:lang w:val="en-US"/>
        </w:rPr>
        <w:t>How is motivation defined?</w:t>
      </w:r>
    </w:p>
    <w:p w14:paraId="3C2A04D3" w14:textId="5B25E55F" w:rsidR="00936F92" w:rsidRPr="001C5F17" w:rsidRDefault="00936F92" w:rsidP="00936F9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C5F17">
        <w:rPr>
          <w:sz w:val="24"/>
          <w:szCs w:val="24"/>
          <w:lang w:val="en-US"/>
        </w:rPr>
        <w:t>What three characteristics are associated with motivation?</w:t>
      </w:r>
    </w:p>
    <w:p w14:paraId="57DD54C3" w14:textId="71ABD4B5" w:rsidR="00936F92" w:rsidRPr="001C5F17" w:rsidRDefault="00936F92" w:rsidP="00936F9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C5F17">
        <w:rPr>
          <w:sz w:val="24"/>
          <w:szCs w:val="24"/>
          <w:lang w:val="en-US"/>
        </w:rPr>
        <w:t>What five theories have historically been included in the study of motivation?</w:t>
      </w:r>
    </w:p>
    <w:p w14:paraId="680C0B61" w14:textId="71BF0E0C" w:rsidR="00936F92" w:rsidRPr="001C5F17" w:rsidRDefault="00936F92" w:rsidP="00936F9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C5F17">
        <w:rPr>
          <w:sz w:val="24"/>
          <w:szCs w:val="24"/>
          <w:lang w:val="en-US"/>
        </w:rPr>
        <w:t>How does each theory explain motivation, and what are some of the limitations of these theories?</w:t>
      </w:r>
    </w:p>
    <w:p w14:paraId="2ED89711" w14:textId="498AD320" w:rsidR="00936F92" w:rsidRPr="001C5F17" w:rsidRDefault="00936F92" w:rsidP="00936F9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C5F17">
        <w:rPr>
          <w:sz w:val="24"/>
          <w:szCs w:val="24"/>
          <w:lang w:val="en-US"/>
        </w:rPr>
        <w:t>What lasting ideas did each theory contribute to the study of motivation?</w:t>
      </w:r>
    </w:p>
    <w:p w14:paraId="6DD25AB3" w14:textId="149A4FBE" w:rsidR="00936F92" w:rsidRPr="001C5F17" w:rsidRDefault="00936F92" w:rsidP="00936F9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C5F17">
        <w:rPr>
          <w:sz w:val="24"/>
          <w:szCs w:val="24"/>
          <w:lang w:val="en-US"/>
        </w:rPr>
        <w:t>How does Maslow’s hierarchy of needs explain human motivation?</w:t>
      </w:r>
    </w:p>
    <w:p w14:paraId="7EF1DE4C" w14:textId="78016BC1" w:rsidR="00936F92" w:rsidRPr="001C5F17" w:rsidRDefault="00936F92" w:rsidP="00936F9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C5F17">
        <w:rPr>
          <w:sz w:val="24"/>
          <w:szCs w:val="24"/>
          <w:lang w:val="en-US"/>
        </w:rPr>
        <w:t>What are some important criticisms of Maslow’s theory?</w:t>
      </w:r>
    </w:p>
    <w:p w14:paraId="13D7DCB3" w14:textId="4FC11594" w:rsidR="00936F92" w:rsidRPr="001C5F17" w:rsidRDefault="00936F92" w:rsidP="001C5F1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C5F17">
        <w:rPr>
          <w:sz w:val="24"/>
          <w:szCs w:val="24"/>
          <w:lang w:val="en-US"/>
        </w:rPr>
        <w:t>What are some basic premises of self-determination theory?</w:t>
      </w:r>
    </w:p>
    <w:sectPr w:rsidR="00936F92" w:rsidRPr="001C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2E3"/>
    <w:multiLevelType w:val="hybridMultilevel"/>
    <w:tmpl w:val="80F6DE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11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6C"/>
    <w:rsid w:val="001C5F17"/>
    <w:rsid w:val="00451A76"/>
    <w:rsid w:val="00936F92"/>
    <w:rsid w:val="00D31F6C"/>
    <w:rsid w:val="00E1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7346"/>
  <w15:chartTrackingRefBased/>
  <w15:docId w15:val="{DC96D215-E1FE-416A-9906-AE5F7E06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tazhina gayniya</dc:creator>
  <cp:keywords/>
  <dc:description/>
  <cp:lastModifiedBy>tazhina gayniya</cp:lastModifiedBy>
  <cp:revision>2</cp:revision>
  <dcterms:created xsi:type="dcterms:W3CDTF">2023-02-14T03:36:00Z</dcterms:created>
  <dcterms:modified xsi:type="dcterms:W3CDTF">2023-03-06T15:59:00Z</dcterms:modified>
</cp:coreProperties>
</file>